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E309" w14:textId="3E16D931" w:rsidR="00C367FB" w:rsidRPr="00C367FB" w:rsidRDefault="00C367FB" w:rsidP="00C367F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36"/>
          <w:sz w:val="20"/>
          <w:szCs w:val="20"/>
          <w:lang w:eastAsia="pl-PL"/>
          <w14:ligatures w14:val="none"/>
        </w:rPr>
        <w:t>KLAUZULA INFORMACYJNA DLA KANDYDATÓW DO PRACY</w:t>
      </w:r>
    </w:p>
    <w:p w14:paraId="396131A2" w14:textId="3714D5B6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Zgodnie z art. 13 Rozporządzenia Parlamentu Europejskiego i Rady (UE) 2016/679 z dnia 27 kwietnia 2016 r. (RODO) informujemy, że:</w:t>
      </w:r>
    </w:p>
    <w:p w14:paraId="60B9E79F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1. Administrator danych</w:t>
      </w:r>
    </w:p>
    <w:p w14:paraId="741358B3" w14:textId="06E22AFD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Administratorem Twoich danych osobowych jest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Powiato</w:t>
      </w:r>
      <w:r w:rsidR="0096293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 Inspektorat Weterynarii w Grajewie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adres: ul. </w:t>
      </w:r>
      <w:r w:rsidR="0096293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Konopska 64, 19-200 Grajewo</w:t>
      </w:r>
      <w:r w:rsidR="00962937"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Tel.:</w:t>
      </w:r>
      <w:r w:rsidR="0096293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962937" w:rsidRPr="0096293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86 272 39 58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hyperlink r:id="rId5" w:tgtFrame="_blank" w:history="1">
        <w:r w:rsidR="00962937" w:rsidRPr="00962937"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t>https://bip.piwgrajewo.pl</w:t>
        </w:r>
      </w:hyperlink>
    </w:p>
    <w:p w14:paraId="253EC7A3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2. Dane kontaktowe Inspektora Ochrony Danych</w:t>
      </w:r>
    </w:p>
    <w:p w14:paraId="0B00B252" w14:textId="42CB685F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Wyznaczyliśmy Inspektora Ochrony Danych.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Kontakt: iod@dpexpert.eu,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</w:p>
    <w:p w14:paraId="34C5ABE9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3. Cel i podstawa prawna przetwarzania danych</w:t>
      </w:r>
    </w:p>
    <w:p w14:paraId="1E60E55C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a) Dane wymagane przepisami prawa</w:t>
      </w:r>
    </w:p>
    <w:p w14:paraId="064BBA7D" w14:textId="63A701B3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Przetwarzamy Twoje dane osobowe w celu przeprowadzenia procesu rekrutacji na stanowisko pracy w P</w:t>
      </w:r>
      <w:r w:rsidR="0096293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IW w Grajewie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na podstawie:</w:t>
      </w:r>
    </w:p>
    <w:p w14:paraId="223E0C80" w14:textId="77777777" w:rsidR="00C367FB" w:rsidRPr="00C367FB" w:rsidRDefault="00C367FB" w:rsidP="00C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art. 221 § 1 Kodeksu pracy (imię, nazwisko, data urodzenia, dane kontaktowe, wykształcenie, kwalifikacje i przebieg zatrudnienia – w zakresie niezbędnym do wykonywania pracy),</w:t>
      </w:r>
    </w:p>
    <w:p w14:paraId="41726217" w14:textId="77777777" w:rsidR="00C367FB" w:rsidRPr="00C367FB" w:rsidRDefault="00C367FB" w:rsidP="00C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art. 6 ust. 1 lit. c RODO – obowiązek prawny ciążący na administratorze,</w:t>
      </w:r>
    </w:p>
    <w:p w14:paraId="5C29F328" w14:textId="77777777" w:rsidR="00C367FB" w:rsidRPr="00C367FB" w:rsidRDefault="00C367FB" w:rsidP="00C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art. 6 ust. 1 lit. b RODO – podjęcie działań przed zawarciem umowy.</w:t>
      </w:r>
    </w:p>
    <w:p w14:paraId="50622776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b) Dane wykraczające poza zakres ustawowy (dane dobrowolne)</w:t>
      </w:r>
    </w:p>
    <w:p w14:paraId="6090C337" w14:textId="77777777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Jeżeli przekazujesz dodatkowe dane niewymagane przez prawo, przetwarzanie odbywa się na podstawie:</w:t>
      </w:r>
    </w:p>
    <w:p w14:paraId="2C9DFDA8" w14:textId="77777777" w:rsidR="00C367FB" w:rsidRPr="00C367FB" w:rsidRDefault="00C367FB" w:rsidP="00C367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art. 6 ust. 1 lit. a RODO – zgoda kandydata,</w:t>
      </w:r>
    </w:p>
    <w:p w14:paraId="4418E65B" w14:textId="77777777" w:rsidR="00C367FB" w:rsidRPr="00C367FB" w:rsidRDefault="00C367FB" w:rsidP="00C367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 w przypadku danych szczególnych kategorii – art. 9 ust. 2 lit. a RODO (wyraźna zgoda).</w:t>
      </w:r>
    </w:p>
    <w:p w14:paraId="0A4A001D" w14:textId="77777777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zgody na przetwarzanie danych dodatkowych nie wpływa na udział w rekrutacji.</w:t>
      </w:r>
    </w:p>
    <w:p w14:paraId="53F2FDD9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c) Dane z postępowania kwalifikacyjnego</w:t>
      </w:r>
    </w:p>
    <w:p w14:paraId="2C015935" w14:textId="77777777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przypadku stanowisk wymagających spełnienia dodatkowych wymogów kwalifikacyjnych (np. praca w administracji publicznej, służbie zdrowia, kontrolach sanitarnych), przetwarzanie odbywa się na podstawie:</w:t>
      </w:r>
    </w:p>
    <w:p w14:paraId="4AC804E5" w14:textId="77777777" w:rsidR="00C367FB" w:rsidRPr="00C367FB" w:rsidRDefault="00C367FB" w:rsidP="00C367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art. 6 ust. 1 lit. c RODO – obowiązki wynikające z przepisów branżowych.</w:t>
      </w:r>
    </w:p>
    <w:p w14:paraId="76709955" w14:textId="106FE4A6" w:rsidR="00C367FB" w:rsidRDefault="00C367FB" w:rsidP="00C367F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E58F02B" w14:textId="77777777" w:rsidR="00C367FB" w:rsidRDefault="00C367FB" w:rsidP="00C367F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5E92D5B" w14:textId="77777777" w:rsidR="00C367FB" w:rsidRDefault="00C367FB" w:rsidP="00C367F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17213FD" w14:textId="77777777" w:rsidR="00C367FB" w:rsidRDefault="00C367FB" w:rsidP="00C367F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495FBF9" w14:textId="77777777" w:rsidR="00C367FB" w:rsidRDefault="00C367FB" w:rsidP="00C367F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2B212FF" w14:textId="77777777" w:rsidR="00C367FB" w:rsidRPr="00C367FB" w:rsidRDefault="00C367FB" w:rsidP="00C367F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8B75168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4. Odbiorcy danych</w:t>
      </w:r>
    </w:p>
    <w:p w14:paraId="0BBAE278" w14:textId="77777777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Twoje dane mogą być udostępniane:</w:t>
      </w:r>
    </w:p>
    <w:p w14:paraId="1B8EC759" w14:textId="77777777" w:rsidR="00C367FB" w:rsidRPr="00C367FB" w:rsidRDefault="00C367FB" w:rsidP="00C367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podmiotom wspierającym administratora w obsłudze systemów informatycznych (na podstawie umowy powierzenia),</w:t>
      </w:r>
    </w:p>
    <w:p w14:paraId="4F826C2F" w14:textId="77777777" w:rsidR="00C367FB" w:rsidRPr="00C367FB" w:rsidRDefault="00C367FB" w:rsidP="00C367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organom uprawnionym na podstawie przepisów prawa.</w:t>
      </w:r>
    </w:p>
    <w:p w14:paraId="3308044A" w14:textId="2B13525B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Nie przekazujemy danych poza Europejski Obszar Gospodarczy (EOG).</w:t>
      </w:r>
    </w:p>
    <w:p w14:paraId="55995AE8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5. Okres przechowywania danych</w:t>
      </w:r>
    </w:p>
    <w:p w14:paraId="77414FD1" w14:textId="77777777" w:rsidR="00C367FB" w:rsidRPr="00C367FB" w:rsidRDefault="00C367FB" w:rsidP="00C367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kandydatów uczestniczących w rekrutacji są przechowywane do czasu zakończenia procesu rekrutacyjnego, a następnie usuwane.</w:t>
      </w:r>
    </w:p>
    <w:p w14:paraId="1FA00774" w14:textId="77777777" w:rsidR="00C367FB" w:rsidRPr="00C367FB" w:rsidRDefault="00C367FB" w:rsidP="00C367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Jeżeli wyrazisz zgodę na udział w przyszłych rekrutacjach – Twoje dane będą przechowywane maksymalnie 12 miesięcy lub do czasu cofnięcia zgody.</w:t>
      </w:r>
    </w:p>
    <w:p w14:paraId="2167C366" w14:textId="724795E3" w:rsidR="00C367FB" w:rsidRPr="00C367FB" w:rsidRDefault="00C367FB" w:rsidP="00C367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Dokumenty kandydata wybranego w rekrutacji stają się częścią akt osobowych pracownika.</w:t>
      </w:r>
    </w:p>
    <w:p w14:paraId="24BFD388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6. Prawa osoby, której dane dotyczą</w:t>
      </w:r>
    </w:p>
    <w:p w14:paraId="6E22DA13" w14:textId="77777777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Masz prawo do:</w:t>
      </w:r>
    </w:p>
    <w:p w14:paraId="4A150AA8" w14:textId="77777777" w:rsidR="00C367FB" w:rsidRPr="00C367FB" w:rsidRDefault="00C367FB" w:rsidP="00C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dostępu do swoich danych,</w:t>
      </w:r>
    </w:p>
    <w:p w14:paraId="24469D55" w14:textId="77777777" w:rsidR="00C367FB" w:rsidRPr="00C367FB" w:rsidRDefault="00C367FB" w:rsidP="00C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sprostowania danych,</w:t>
      </w:r>
    </w:p>
    <w:p w14:paraId="440E989A" w14:textId="77777777" w:rsidR="00C367FB" w:rsidRPr="00C367FB" w:rsidRDefault="00C367FB" w:rsidP="00C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usunięcia lub ograniczenia przetwarzania,</w:t>
      </w:r>
    </w:p>
    <w:p w14:paraId="7F0113CC" w14:textId="77777777" w:rsidR="00C367FB" w:rsidRPr="00C367FB" w:rsidRDefault="00C367FB" w:rsidP="00C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przenoszenia danych (w zakresie ustawowym),</w:t>
      </w:r>
    </w:p>
    <w:p w14:paraId="676180BA" w14:textId="77777777" w:rsidR="00C367FB" w:rsidRPr="00C367FB" w:rsidRDefault="00C367FB" w:rsidP="00C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wniesienia sprzeciwu (jeżeli podstawą jest prawnie uzasadniony interes),</w:t>
      </w:r>
    </w:p>
    <w:p w14:paraId="2FD7CFDD" w14:textId="7F3B2FF8" w:rsidR="00C367FB" w:rsidRPr="00C367FB" w:rsidRDefault="00C367FB" w:rsidP="00C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wycofania zgody w dowolnym momencie (bez wpływu na zgodność z prawem przetwarzania sprzed jej wycofania).</w:t>
      </w:r>
    </w:p>
    <w:p w14:paraId="054E1E3E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7. Prawo do wniesienia skargi</w:t>
      </w:r>
    </w:p>
    <w:p w14:paraId="6B9BE3CD" w14:textId="2B1A61C1" w:rsidR="00C367FB" w:rsidRPr="00C367FB" w:rsidRDefault="00C367FB" w:rsidP="0016515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Masz prawo wnieść skargę do organu nadzorczego –</w:t>
      </w:r>
      <w:r w:rsidR="0016515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Prezesa Urzędu Ochrony Danych Osobowych.</w:t>
      </w:r>
    </w:p>
    <w:p w14:paraId="567F3059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8. Informacja o wymogu podania danych</w:t>
      </w:r>
    </w:p>
    <w:p w14:paraId="79706DB8" w14:textId="18F928AA" w:rsidR="00C367FB" w:rsidRPr="00C367FB" w:rsidRDefault="00C367FB" w:rsidP="0096293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Podanie danych wynikających z Kodeksu pracy jest obowiązkowe – ich niepodanie uniemożliwi udział w rekrutacji.</w:t>
      </w: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Podanie pozostałych danych jest dobrowolne.</w:t>
      </w:r>
    </w:p>
    <w:p w14:paraId="692E23CD" w14:textId="77777777" w:rsidR="00C367FB" w:rsidRPr="00C367FB" w:rsidRDefault="00C367FB" w:rsidP="00C367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9. Zautomatyzowane podejmowanie decyzji</w:t>
      </w:r>
    </w:p>
    <w:p w14:paraId="2A206855" w14:textId="77777777" w:rsidR="00C367FB" w:rsidRPr="00C367FB" w:rsidRDefault="00C367FB" w:rsidP="00C367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367F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Twoje dane nie będą podlegać zautomatyzowanemu podejmowaniu decyzji ani profilowaniu.</w:t>
      </w:r>
    </w:p>
    <w:p w14:paraId="60906E33" w14:textId="77777777" w:rsidR="00AF7CD2" w:rsidRPr="00C367FB" w:rsidRDefault="00AF7CD2">
      <w:pPr>
        <w:rPr>
          <w:rFonts w:ascii="Arial" w:hAnsi="Arial" w:cs="Arial"/>
          <w:sz w:val="22"/>
          <w:szCs w:val="22"/>
        </w:rPr>
      </w:pPr>
    </w:p>
    <w:p w14:paraId="77CECFCF" w14:textId="77777777" w:rsidR="00C367FB" w:rsidRPr="00C367FB" w:rsidRDefault="00C367FB">
      <w:pPr>
        <w:rPr>
          <w:rFonts w:ascii="Arial" w:hAnsi="Arial" w:cs="Arial"/>
          <w:sz w:val="22"/>
          <w:szCs w:val="22"/>
        </w:rPr>
      </w:pPr>
    </w:p>
    <w:p w14:paraId="309C00BD" w14:textId="77777777" w:rsidR="00C367FB" w:rsidRPr="00C367FB" w:rsidRDefault="00C367FB">
      <w:pPr>
        <w:rPr>
          <w:rFonts w:ascii="Arial" w:hAnsi="Arial" w:cs="Arial"/>
          <w:sz w:val="22"/>
          <w:szCs w:val="22"/>
        </w:rPr>
      </w:pPr>
    </w:p>
    <w:p w14:paraId="3B544676" w14:textId="77777777" w:rsidR="00C367FB" w:rsidRPr="00C367FB" w:rsidRDefault="00C367FB">
      <w:pPr>
        <w:rPr>
          <w:rFonts w:ascii="Arial" w:hAnsi="Arial" w:cs="Arial"/>
          <w:sz w:val="22"/>
          <w:szCs w:val="22"/>
        </w:rPr>
      </w:pPr>
    </w:p>
    <w:sectPr w:rsidR="00C367FB" w:rsidRPr="00C36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594"/>
    <w:multiLevelType w:val="multilevel"/>
    <w:tmpl w:val="DA40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0425F"/>
    <w:multiLevelType w:val="multilevel"/>
    <w:tmpl w:val="D716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114592"/>
    <w:multiLevelType w:val="multilevel"/>
    <w:tmpl w:val="8C1A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7A22EB"/>
    <w:multiLevelType w:val="multilevel"/>
    <w:tmpl w:val="914C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7174B"/>
    <w:multiLevelType w:val="multilevel"/>
    <w:tmpl w:val="9A2C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FF373C"/>
    <w:multiLevelType w:val="multilevel"/>
    <w:tmpl w:val="6AC8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2714">
    <w:abstractNumId w:val="1"/>
  </w:num>
  <w:num w:numId="2" w16cid:durableId="1598519109">
    <w:abstractNumId w:val="3"/>
  </w:num>
  <w:num w:numId="3" w16cid:durableId="881481659">
    <w:abstractNumId w:val="2"/>
  </w:num>
  <w:num w:numId="4" w16cid:durableId="900868167">
    <w:abstractNumId w:val="4"/>
  </w:num>
  <w:num w:numId="5" w16cid:durableId="1768381486">
    <w:abstractNumId w:val="5"/>
  </w:num>
  <w:num w:numId="6" w16cid:durableId="494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FB"/>
    <w:rsid w:val="0016515D"/>
    <w:rsid w:val="0042312D"/>
    <w:rsid w:val="005F18C3"/>
    <w:rsid w:val="00962937"/>
    <w:rsid w:val="00A026C3"/>
    <w:rsid w:val="00AF7CD2"/>
    <w:rsid w:val="00C3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9516"/>
  <w15:chartTrackingRefBased/>
  <w15:docId w15:val="{A517FC0C-0A27-C743-A174-226F1ABF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6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36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6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6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6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6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6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6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6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OTR">
    <w:name w:val="PIOTR"/>
    <w:basedOn w:val="Normalny"/>
    <w:autoRedefine/>
    <w:qFormat/>
    <w:rsid w:val="00AF7CD2"/>
    <w:pPr>
      <w:spacing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36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36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6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6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6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6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6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6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6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6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6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6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6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6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6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6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6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6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6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67F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3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367F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629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iwgraj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2811</Characters>
  <Application>Microsoft Office Word</Application>
  <DocSecurity>0</DocSecurity>
  <Lines>73</Lines>
  <Paragraphs>49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Mordziołek</dc:creator>
  <cp:keywords/>
  <dc:description/>
  <cp:lastModifiedBy>Tomasz Mordziołek</cp:lastModifiedBy>
  <cp:revision>2</cp:revision>
  <dcterms:created xsi:type="dcterms:W3CDTF">2026-03-31T08:07:00Z</dcterms:created>
  <dcterms:modified xsi:type="dcterms:W3CDTF">2026-03-31T08:07:00Z</dcterms:modified>
</cp:coreProperties>
</file>